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A4DD8" w14:textId="35D918E8" w:rsidR="00E8212B" w:rsidRPr="00E8212B" w:rsidRDefault="00E8212B" w:rsidP="00E821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F93B34" w14:textId="77777777" w:rsidR="00E8212B" w:rsidRPr="00E8212B" w:rsidRDefault="00E8212B" w:rsidP="00E8212B">
      <w:pPr>
        <w:pStyle w:val="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212B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АНАЛІТИЧНИЙ ЗВІТ</w:t>
      </w:r>
    </w:p>
    <w:p w14:paraId="41261057" w14:textId="7FF597D9" w:rsidR="00E8212B" w:rsidRPr="00E8212B" w:rsidRDefault="00E8212B" w:rsidP="00E8212B">
      <w:pPr>
        <w:pStyle w:val="a3"/>
        <w:jc w:val="center"/>
        <w:rPr>
          <w:sz w:val="28"/>
          <w:szCs w:val="28"/>
        </w:rPr>
      </w:pPr>
      <w:r w:rsidRPr="00E8212B">
        <w:rPr>
          <w:rStyle w:val="a4"/>
          <w:sz w:val="28"/>
          <w:szCs w:val="28"/>
        </w:rPr>
        <w:t>за результатами анкетування батьків вихованців</w:t>
      </w:r>
      <w:r w:rsidRPr="00E8212B">
        <w:rPr>
          <w:sz w:val="28"/>
          <w:szCs w:val="28"/>
        </w:rPr>
        <w:br/>
      </w:r>
      <w:r w:rsidRPr="00E8212B">
        <w:rPr>
          <w:rStyle w:val="a4"/>
          <w:sz w:val="28"/>
          <w:szCs w:val="28"/>
        </w:rPr>
        <w:t xml:space="preserve">КЗ «Центр позашкільної освіти» </w:t>
      </w:r>
      <w:proofErr w:type="spellStart"/>
      <w:r w:rsidRPr="00E8212B">
        <w:rPr>
          <w:rStyle w:val="a4"/>
          <w:sz w:val="28"/>
          <w:szCs w:val="28"/>
        </w:rPr>
        <w:t>Звягельської</w:t>
      </w:r>
      <w:proofErr w:type="spellEnd"/>
      <w:r w:rsidRPr="00E8212B">
        <w:rPr>
          <w:rStyle w:val="a4"/>
          <w:sz w:val="28"/>
          <w:szCs w:val="28"/>
        </w:rPr>
        <w:t xml:space="preserve"> міської ради</w:t>
      </w:r>
      <w:r w:rsidRPr="00E8212B">
        <w:rPr>
          <w:sz w:val="28"/>
          <w:szCs w:val="28"/>
        </w:rPr>
        <w:br/>
      </w:r>
      <w:r w:rsidRPr="00E8212B">
        <w:rPr>
          <w:rStyle w:val="a4"/>
          <w:sz w:val="28"/>
          <w:szCs w:val="28"/>
        </w:rPr>
        <w:t>2025–2026 навчальний рік</w:t>
      </w:r>
    </w:p>
    <w:p w14:paraId="6C4DAECC" w14:textId="77777777" w:rsidR="00E8212B" w:rsidRPr="00E8212B" w:rsidRDefault="00E8212B" w:rsidP="00E8212B">
      <w:pPr>
        <w:pStyle w:val="2"/>
        <w:rPr>
          <w:sz w:val="28"/>
          <w:szCs w:val="28"/>
        </w:rPr>
      </w:pPr>
      <w:r w:rsidRPr="00E8212B">
        <w:rPr>
          <w:rStyle w:val="a4"/>
          <w:b/>
          <w:bCs/>
          <w:sz w:val="28"/>
          <w:szCs w:val="28"/>
        </w:rPr>
        <w:t>1. Мета та завдання дослідження</w:t>
      </w:r>
    </w:p>
    <w:p w14:paraId="7B37B61A" w14:textId="77777777" w:rsidR="00E8212B" w:rsidRPr="00E8212B" w:rsidRDefault="00E8212B" w:rsidP="00E8212B">
      <w:pPr>
        <w:pStyle w:val="a3"/>
        <w:rPr>
          <w:sz w:val="28"/>
          <w:szCs w:val="28"/>
        </w:rPr>
      </w:pPr>
      <w:r w:rsidRPr="00E8212B">
        <w:rPr>
          <w:sz w:val="28"/>
          <w:szCs w:val="28"/>
        </w:rPr>
        <w:t>Анкетування проводилось з метою:</w:t>
      </w:r>
    </w:p>
    <w:p w14:paraId="2351F62A" w14:textId="77777777" w:rsidR="00E8212B" w:rsidRPr="00E8212B" w:rsidRDefault="00E8212B" w:rsidP="00E8212B">
      <w:pPr>
        <w:pStyle w:val="a3"/>
        <w:numPr>
          <w:ilvl w:val="0"/>
          <w:numId w:val="12"/>
        </w:numPr>
        <w:rPr>
          <w:sz w:val="28"/>
          <w:szCs w:val="28"/>
        </w:rPr>
      </w:pPr>
      <w:r w:rsidRPr="00E8212B">
        <w:rPr>
          <w:sz w:val="28"/>
          <w:szCs w:val="28"/>
        </w:rPr>
        <w:t>визначення рівня задоволеності батьків якістю освітнього процесу;</w:t>
      </w:r>
    </w:p>
    <w:p w14:paraId="1A5D6055" w14:textId="77777777" w:rsidR="00E8212B" w:rsidRPr="00E8212B" w:rsidRDefault="00E8212B" w:rsidP="00E8212B">
      <w:pPr>
        <w:pStyle w:val="a3"/>
        <w:numPr>
          <w:ilvl w:val="0"/>
          <w:numId w:val="12"/>
        </w:numPr>
        <w:rPr>
          <w:sz w:val="28"/>
          <w:szCs w:val="28"/>
        </w:rPr>
      </w:pPr>
      <w:r w:rsidRPr="00E8212B">
        <w:rPr>
          <w:sz w:val="28"/>
          <w:szCs w:val="28"/>
        </w:rPr>
        <w:t>оцінки ефективності педагогічної діяльності керівників гуртків;</w:t>
      </w:r>
    </w:p>
    <w:p w14:paraId="0B4563C4" w14:textId="77777777" w:rsidR="00E8212B" w:rsidRPr="00E8212B" w:rsidRDefault="00E8212B" w:rsidP="00E8212B">
      <w:pPr>
        <w:pStyle w:val="a3"/>
        <w:numPr>
          <w:ilvl w:val="0"/>
          <w:numId w:val="12"/>
        </w:numPr>
        <w:rPr>
          <w:sz w:val="28"/>
          <w:szCs w:val="28"/>
        </w:rPr>
      </w:pPr>
      <w:r w:rsidRPr="00E8212B">
        <w:rPr>
          <w:sz w:val="28"/>
          <w:szCs w:val="28"/>
        </w:rPr>
        <w:t>виявлення сильних і проблемних аспектів у роботі Центру;</w:t>
      </w:r>
    </w:p>
    <w:p w14:paraId="0011033D" w14:textId="77777777" w:rsidR="00E8212B" w:rsidRPr="00E8212B" w:rsidRDefault="00E8212B" w:rsidP="00E8212B">
      <w:pPr>
        <w:pStyle w:val="a3"/>
        <w:numPr>
          <w:ilvl w:val="0"/>
          <w:numId w:val="12"/>
        </w:numPr>
        <w:rPr>
          <w:sz w:val="28"/>
          <w:szCs w:val="28"/>
        </w:rPr>
      </w:pPr>
      <w:r w:rsidRPr="00E8212B">
        <w:rPr>
          <w:sz w:val="28"/>
          <w:szCs w:val="28"/>
        </w:rPr>
        <w:t>збирання пропозицій щодо вдосконалення освітнього середовища та форм взаємодії з родинами вихованців.</w:t>
      </w:r>
    </w:p>
    <w:p w14:paraId="0A8509E6" w14:textId="01775001" w:rsidR="00E8212B" w:rsidRPr="00E8212B" w:rsidRDefault="00E8212B" w:rsidP="0081390F">
      <w:pPr>
        <w:pStyle w:val="a3"/>
        <w:rPr>
          <w:sz w:val="28"/>
          <w:szCs w:val="28"/>
        </w:rPr>
      </w:pPr>
      <w:r w:rsidRPr="00E8212B">
        <w:rPr>
          <w:sz w:val="28"/>
          <w:szCs w:val="28"/>
        </w:rPr>
        <w:t>Дослідження проведено серед батьків дітей віком від 4 до 17 років, які є вихованцями гуртків різних напрямів — художньо-естетичного, еколого-натуралістичного, технічного, гуманітарного тощо.</w:t>
      </w:r>
    </w:p>
    <w:p w14:paraId="2CD97833" w14:textId="77777777" w:rsidR="00E8212B" w:rsidRPr="00E8212B" w:rsidRDefault="00E8212B" w:rsidP="00E8212B">
      <w:pPr>
        <w:pStyle w:val="2"/>
        <w:rPr>
          <w:sz w:val="28"/>
          <w:szCs w:val="28"/>
        </w:rPr>
      </w:pPr>
      <w:r w:rsidRPr="00E8212B">
        <w:rPr>
          <w:rStyle w:val="a4"/>
          <w:b/>
          <w:bCs/>
          <w:sz w:val="28"/>
          <w:szCs w:val="28"/>
        </w:rPr>
        <w:t>2. Короткий опис вибірки</w:t>
      </w:r>
    </w:p>
    <w:p w14:paraId="4636813D" w14:textId="2B740FFE" w:rsidR="00E8212B" w:rsidRPr="00E8212B" w:rsidRDefault="00E8212B" w:rsidP="0081390F">
      <w:pPr>
        <w:pStyle w:val="a3"/>
        <w:rPr>
          <w:sz w:val="28"/>
          <w:szCs w:val="28"/>
        </w:rPr>
      </w:pPr>
      <w:r w:rsidRPr="00E8212B">
        <w:rPr>
          <w:sz w:val="28"/>
          <w:szCs w:val="28"/>
        </w:rPr>
        <w:t xml:space="preserve">В анкетуванні взяли участь </w:t>
      </w:r>
      <w:r w:rsidR="0081390F">
        <w:rPr>
          <w:rStyle w:val="a4"/>
          <w:sz w:val="28"/>
          <w:szCs w:val="28"/>
        </w:rPr>
        <w:t xml:space="preserve">130 </w:t>
      </w:r>
      <w:r w:rsidRPr="00E8212B">
        <w:rPr>
          <w:rStyle w:val="a4"/>
          <w:sz w:val="28"/>
          <w:szCs w:val="28"/>
        </w:rPr>
        <w:t>респондентів</w:t>
      </w:r>
      <w:r w:rsidRPr="00E8212B">
        <w:rPr>
          <w:sz w:val="28"/>
          <w:szCs w:val="28"/>
        </w:rPr>
        <w:t>.</w:t>
      </w:r>
      <w:r w:rsidRPr="00E8212B">
        <w:rPr>
          <w:sz w:val="28"/>
          <w:szCs w:val="28"/>
        </w:rPr>
        <w:br/>
        <w:t xml:space="preserve">Більшість із них </w:t>
      </w:r>
      <w:r w:rsidR="0081390F">
        <w:rPr>
          <w:sz w:val="28"/>
          <w:szCs w:val="28"/>
        </w:rPr>
        <w:t>-</w:t>
      </w:r>
      <w:r w:rsidRPr="00E8212B">
        <w:rPr>
          <w:sz w:val="28"/>
          <w:szCs w:val="28"/>
        </w:rPr>
        <w:t xml:space="preserve"> батьки дітей молодшого та середнього шкільного віку.</w:t>
      </w:r>
      <w:r w:rsidRPr="00E8212B">
        <w:rPr>
          <w:sz w:val="28"/>
          <w:szCs w:val="28"/>
        </w:rPr>
        <w:br/>
        <w:t xml:space="preserve">Рівень залучення до опитування був </w:t>
      </w:r>
      <w:r w:rsidR="0081390F">
        <w:rPr>
          <w:sz w:val="28"/>
          <w:szCs w:val="28"/>
        </w:rPr>
        <w:t>середнім</w:t>
      </w:r>
      <w:r w:rsidRPr="00E8212B">
        <w:rPr>
          <w:sz w:val="28"/>
          <w:szCs w:val="28"/>
        </w:rPr>
        <w:t xml:space="preserve">, що свідчить про </w:t>
      </w:r>
      <w:r w:rsidRPr="00E8212B">
        <w:rPr>
          <w:rStyle w:val="a4"/>
          <w:sz w:val="28"/>
          <w:szCs w:val="28"/>
        </w:rPr>
        <w:t>зацікавленість родин у якості позашкільної освіти</w:t>
      </w:r>
      <w:r w:rsidRPr="00E8212B">
        <w:rPr>
          <w:sz w:val="28"/>
          <w:szCs w:val="28"/>
        </w:rPr>
        <w:t xml:space="preserve"> та тісну співпрацю з педагогами.</w:t>
      </w:r>
    </w:p>
    <w:p w14:paraId="3408D1DC" w14:textId="77777777" w:rsidR="00E8212B" w:rsidRPr="00E8212B" w:rsidRDefault="00E8212B" w:rsidP="00E8212B">
      <w:pPr>
        <w:pStyle w:val="2"/>
        <w:rPr>
          <w:sz w:val="28"/>
          <w:szCs w:val="28"/>
        </w:rPr>
      </w:pPr>
      <w:r w:rsidRPr="00E8212B">
        <w:rPr>
          <w:rStyle w:val="a4"/>
          <w:b/>
          <w:bCs/>
          <w:sz w:val="28"/>
          <w:szCs w:val="28"/>
        </w:rPr>
        <w:t>3. Узагальнені результати анкетування</w:t>
      </w:r>
    </w:p>
    <w:p w14:paraId="5167B073" w14:textId="77777777" w:rsidR="00E8212B" w:rsidRPr="00E8212B" w:rsidRDefault="00E8212B" w:rsidP="00E8212B">
      <w:pPr>
        <w:pStyle w:val="3"/>
        <w:rPr>
          <w:sz w:val="28"/>
          <w:szCs w:val="28"/>
        </w:rPr>
      </w:pPr>
      <w:r w:rsidRPr="00E8212B">
        <w:rPr>
          <w:rStyle w:val="a4"/>
          <w:b/>
          <w:bCs/>
          <w:sz w:val="28"/>
          <w:szCs w:val="28"/>
        </w:rPr>
        <w:t>3.1. Емоційне ставлення дітей до занять</w:t>
      </w:r>
    </w:p>
    <w:p w14:paraId="341349DD" w14:textId="5F46B381" w:rsidR="00E8212B" w:rsidRPr="00E8212B" w:rsidRDefault="00E8212B" w:rsidP="0081390F">
      <w:pPr>
        <w:pStyle w:val="a3"/>
        <w:rPr>
          <w:sz w:val="28"/>
          <w:szCs w:val="28"/>
        </w:rPr>
      </w:pPr>
      <w:r w:rsidRPr="00E8212B">
        <w:rPr>
          <w:sz w:val="28"/>
          <w:szCs w:val="28"/>
        </w:rPr>
        <w:t xml:space="preserve">Переважна більшість батьків (понад </w:t>
      </w:r>
      <w:r w:rsidRPr="00E8212B">
        <w:rPr>
          <w:rStyle w:val="a4"/>
          <w:sz w:val="28"/>
          <w:szCs w:val="28"/>
        </w:rPr>
        <w:t>90%</w:t>
      </w:r>
      <w:r w:rsidRPr="00E8212B">
        <w:rPr>
          <w:sz w:val="28"/>
          <w:szCs w:val="28"/>
        </w:rPr>
        <w:t xml:space="preserve">) зазначили, що їхня дитина </w:t>
      </w:r>
      <w:r w:rsidRPr="00E8212B">
        <w:rPr>
          <w:rStyle w:val="a4"/>
          <w:sz w:val="28"/>
          <w:szCs w:val="28"/>
        </w:rPr>
        <w:t>із задоволенням відвідує гурток</w:t>
      </w:r>
      <w:r w:rsidRPr="00E8212B">
        <w:rPr>
          <w:sz w:val="28"/>
          <w:szCs w:val="28"/>
        </w:rPr>
        <w:t>, повертається додому в гарному настрої, проявляє інтерес до навчальної діяльності.</w:t>
      </w:r>
      <w:r w:rsidRPr="00E8212B">
        <w:rPr>
          <w:sz w:val="28"/>
          <w:szCs w:val="28"/>
        </w:rPr>
        <w:br/>
        <w:t xml:space="preserve">Це свідчить про створення педагогами </w:t>
      </w:r>
      <w:proofErr w:type="spellStart"/>
      <w:r w:rsidRPr="00E8212B">
        <w:rPr>
          <w:rStyle w:val="a4"/>
          <w:sz w:val="28"/>
          <w:szCs w:val="28"/>
        </w:rPr>
        <w:t>емоційно</w:t>
      </w:r>
      <w:proofErr w:type="spellEnd"/>
      <w:r w:rsidR="0081390F">
        <w:rPr>
          <w:rStyle w:val="a4"/>
          <w:sz w:val="28"/>
          <w:szCs w:val="28"/>
        </w:rPr>
        <w:t>-</w:t>
      </w:r>
      <w:r w:rsidRPr="00E8212B">
        <w:rPr>
          <w:rStyle w:val="a4"/>
          <w:sz w:val="28"/>
          <w:szCs w:val="28"/>
        </w:rPr>
        <w:t>комфортного та підтримувального середовища</w:t>
      </w:r>
      <w:r w:rsidRPr="00E8212B">
        <w:rPr>
          <w:sz w:val="28"/>
          <w:szCs w:val="28"/>
        </w:rPr>
        <w:t>, що є важливою умовою ефективного навчання та виховання.</w:t>
      </w:r>
    </w:p>
    <w:p w14:paraId="630576AE" w14:textId="77777777" w:rsidR="00E8212B" w:rsidRPr="00E8212B" w:rsidRDefault="00E8212B" w:rsidP="00E8212B">
      <w:pPr>
        <w:pStyle w:val="3"/>
        <w:rPr>
          <w:sz w:val="28"/>
          <w:szCs w:val="28"/>
        </w:rPr>
      </w:pPr>
      <w:r w:rsidRPr="00E8212B">
        <w:rPr>
          <w:rStyle w:val="a4"/>
          <w:b/>
          <w:bCs/>
          <w:sz w:val="28"/>
          <w:szCs w:val="28"/>
        </w:rPr>
        <w:t>3.2. Адаптація дітей у колективі</w:t>
      </w:r>
    </w:p>
    <w:p w14:paraId="11BCD868" w14:textId="4F581262" w:rsidR="00E8212B" w:rsidRPr="00E8212B" w:rsidRDefault="00E8212B" w:rsidP="0081390F">
      <w:pPr>
        <w:pStyle w:val="a3"/>
        <w:rPr>
          <w:sz w:val="28"/>
          <w:szCs w:val="28"/>
        </w:rPr>
      </w:pPr>
      <w:r w:rsidRPr="00E8212B">
        <w:rPr>
          <w:sz w:val="28"/>
          <w:szCs w:val="28"/>
        </w:rPr>
        <w:t xml:space="preserve">Лише поодинокі батьки повідомили про труднощі в адаптації, які здебільшого були </w:t>
      </w:r>
      <w:r w:rsidRPr="00E8212B">
        <w:rPr>
          <w:rStyle w:val="a4"/>
          <w:sz w:val="28"/>
          <w:szCs w:val="28"/>
        </w:rPr>
        <w:t>тимчасовими</w:t>
      </w:r>
      <w:r w:rsidRPr="00E8212B">
        <w:rPr>
          <w:sz w:val="28"/>
          <w:szCs w:val="28"/>
        </w:rPr>
        <w:t xml:space="preserve"> і вирішувалися завдяки підтримці педагогів.</w:t>
      </w:r>
      <w:r w:rsidRPr="00E8212B">
        <w:rPr>
          <w:sz w:val="28"/>
          <w:szCs w:val="28"/>
        </w:rPr>
        <w:br/>
        <w:t xml:space="preserve">Це підтверджує високий рівень </w:t>
      </w:r>
      <w:r w:rsidRPr="00E8212B">
        <w:rPr>
          <w:rStyle w:val="a4"/>
          <w:sz w:val="28"/>
          <w:szCs w:val="28"/>
        </w:rPr>
        <w:t>психолого-педагогічної компетентності керівників гуртків</w:t>
      </w:r>
      <w:r w:rsidRPr="00E8212B">
        <w:rPr>
          <w:sz w:val="28"/>
          <w:szCs w:val="28"/>
        </w:rPr>
        <w:t>.</w:t>
      </w:r>
    </w:p>
    <w:p w14:paraId="14C6BBCA" w14:textId="77777777" w:rsidR="00E8212B" w:rsidRPr="00E8212B" w:rsidRDefault="00E8212B" w:rsidP="00E8212B">
      <w:pPr>
        <w:pStyle w:val="3"/>
        <w:rPr>
          <w:sz w:val="28"/>
          <w:szCs w:val="28"/>
        </w:rPr>
      </w:pPr>
      <w:r w:rsidRPr="00E8212B">
        <w:rPr>
          <w:rStyle w:val="a4"/>
          <w:b/>
          <w:bCs/>
          <w:sz w:val="28"/>
          <w:szCs w:val="28"/>
        </w:rPr>
        <w:t>3.3. Оцінка діяльності педагогів</w:t>
      </w:r>
    </w:p>
    <w:p w14:paraId="271EFC17" w14:textId="77777777" w:rsidR="00E8212B" w:rsidRPr="00E8212B" w:rsidRDefault="00E8212B" w:rsidP="00E8212B">
      <w:pPr>
        <w:pStyle w:val="a3"/>
        <w:rPr>
          <w:sz w:val="28"/>
          <w:szCs w:val="28"/>
        </w:rPr>
      </w:pPr>
      <w:r w:rsidRPr="00E8212B">
        <w:rPr>
          <w:sz w:val="28"/>
          <w:szCs w:val="28"/>
        </w:rPr>
        <w:lastRenderedPageBreak/>
        <w:t xml:space="preserve">Більше </w:t>
      </w:r>
      <w:r w:rsidRPr="00E8212B">
        <w:rPr>
          <w:rStyle w:val="a4"/>
          <w:sz w:val="28"/>
          <w:szCs w:val="28"/>
        </w:rPr>
        <w:t>95% респондентів</w:t>
      </w:r>
      <w:r w:rsidRPr="00E8212B">
        <w:rPr>
          <w:sz w:val="28"/>
          <w:szCs w:val="28"/>
        </w:rPr>
        <w:t xml:space="preserve"> позитивно оцінили:</w:t>
      </w:r>
    </w:p>
    <w:p w14:paraId="6AB9D1AC" w14:textId="77777777" w:rsidR="00E8212B" w:rsidRPr="00E8212B" w:rsidRDefault="00E8212B" w:rsidP="00E8212B">
      <w:pPr>
        <w:pStyle w:val="a3"/>
        <w:numPr>
          <w:ilvl w:val="0"/>
          <w:numId w:val="13"/>
        </w:numPr>
        <w:rPr>
          <w:sz w:val="28"/>
          <w:szCs w:val="28"/>
        </w:rPr>
      </w:pPr>
      <w:r w:rsidRPr="00E8212B">
        <w:rPr>
          <w:sz w:val="28"/>
          <w:szCs w:val="28"/>
        </w:rPr>
        <w:t>професіоналізм педагогів;</w:t>
      </w:r>
    </w:p>
    <w:p w14:paraId="75ADB316" w14:textId="77777777" w:rsidR="00E8212B" w:rsidRPr="00E8212B" w:rsidRDefault="00E8212B" w:rsidP="00E8212B">
      <w:pPr>
        <w:pStyle w:val="a3"/>
        <w:numPr>
          <w:ilvl w:val="0"/>
          <w:numId w:val="13"/>
        </w:numPr>
        <w:rPr>
          <w:sz w:val="28"/>
          <w:szCs w:val="28"/>
        </w:rPr>
      </w:pPr>
      <w:r w:rsidRPr="00E8212B">
        <w:rPr>
          <w:sz w:val="28"/>
          <w:szCs w:val="28"/>
        </w:rPr>
        <w:t>уважне ставлення до дітей;</w:t>
      </w:r>
    </w:p>
    <w:p w14:paraId="23BC39A5" w14:textId="77777777" w:rsidR="00E8212B" w:rsidRPr="00E8212B" w:rsidRDefault="00E8212B" w:rsidP="00E8212B">
      <w:pPr>
        <w:pStyle w:val="a3"/>
        <w:numPr>
          <w:ilvl w:val="0"/>
          <w:numId w:val="13"/>
        </w:numPr>
        <w:rPr>
          <w:sz w:val="28"/>
          <w:szCs w:val="28"/>
        </w:rPr>
      </w:pPr>
      <w:r w:rsidRPr="00E8212B">
        <w:rPr>
          <w:sz w:val="28"/>
          <w:szCs w:val="28"/>
        </w:rPr>
        <w:t>індивідуальний підхід;</w:t>
      </w:r>
    </w:p>
    <w:p w14:paraId="06FC4317" w14:textId="77777777" w:rsidR="00E8212B" w:rsidRPr="00E8212B" w:rsidRDefault="00E8212B" w:rsidP="00E8212B">
      <w:pPr>
        <w:pStyle w:val="a3"/>
        <w:numPr>
          <w:ilvl w:val="0"/>
          <w:numId w:val="13"/>
        </w:numPr>
        <w:rPr>
          <w:sz w:val="28"/>
          <w:szCs w:val="28"/>
        </w:rPr>
      </w:pPr>
      <w:r w:rsidRPr="00E8212B">
        <w:rPr>
          <w:sz w:val="28"/>
          <w:szCs w:val="28"/>
        </w:rPr>
        <w:t>творчість і зацікавленість у результаті.</w:t>
      </w:r>
    </w:p>
    <w:p w14:paraId="0BF5EA38" w14:textId="4A57A28D" w:rsidR="00E8212B" w:rsidRPr="00E8212B" w:rsidRDefault="00E8212B" w:rsidP="0081390F">
      <w:pPr>
        <w:pStyle w:val="a3"/>
        <w:rPr>
          <w:sz w:val="28"/>
          <w:szCs w:val="28"/>
        </w:rPr>
      </w:pPr>
      <w:r w:rsidRPr="00E8212B">
        <w:rPr>
          <w:sz w:val="28"/>
          <w:szCs w:val="28"/>
        </w:rPr>
        <w:t xml:space="preserve">Батьки підкреслили, що педагоги Центру вміють </w:t>
      </w:r>
      <w:r w:rsidRPr="00E8212B">
        <w:rPr>
          <w:rStyle w:val="a4"/>
          <w:sz w:val="28"/>
          <w:szCs w:val="28"/>
        </w:rPr>
        <w:t>помічати здібності дитини та підтримувати її розвиток</w:t>
      </w:r>
      <w:r w:rsidRPr="00E8212B">
        <w:rPr>
          <w:sz w:val="28"/>
          <w:szCs w:val="28"/>
        </w:rPr>
        <w:t xml:space="preserve">, створюють </w:t>
      </w:r>
      <w:r w:rsidRPr="00E8212B">
        <w:rPr>
          <w:rStyle w:val="a4"/>
          <w:sz w:val="28"/>
          <w:szCs w:val="28"/>
        </w:rPr>
        <w:t>мотиваційний освітній простір</w:t>
      </w:r>
      <w:r w:rsidRPr="00E8212B">
        <w:rPr>
          <w:sz w:val="28"/>
          <w:szCs w:val="28"/>
        </w:rPr>
        <w:t>.</w:t>
      </w:r>
    </w:p>
    <w:p w14:paraId="74271818" w14:textId="77777777" w:rsidR="00E8212B" w:rsidRPr="00E8212B" w:rsidRDefault="00E8212B" w:rsidP="00E8212B">
      <w:pPr>
        <w:pStyle w:val="3"/>
        <w:rPr>
          <w:sz w:val="28"/>
          <w:szCs w:val="28"/>
        </w:rPr>
      </w:pPr>
      <w:r w:rsidRPr="00E8212B">
        <w:rPr>
          <w:rStyle w:val="a4"/>
          <w:b/>
          <w:bCs/>
          <w:sz w:val="28"/>
          <w:szCs w:val="28"/>
        </w:rPr>
        <w:t>3.4. Умови навчання</w:t>
      </w:r>
    </w:p>
    <w:p w14:paraId="5BF25958" w14:textId="6F4B7861" w:rsidR="00E8212B" w:rsidRPr="00E8212B" w:rsidRDefault="00E8212B" w:rsidP="0081390F">
      <w:pPr>
        <w:pStyle w:val="a3"/>
        <w:rPr>
          <w:sz w:val="28"/>
          <w:szCs w:val="28"/>
        </w:rPr>
      </w:pPr>
      <w:r w:rsidRPr="00E8212B">
        <w:rPr>
          <w:sz w:val="28"/>
          <w:szCs w:val="28"/>
        </w:rPr>
        <w:t xml:space="preserve">Більшість батьків (понад </w:t>
      </w:r>
      <w:r w:rsidRPr="00E8212B">
        <w:rPr>
          <w:rStyle w:val="a4"/>
          <w:sz w:val="28"/>
          <w:szCs w:val="28"/>
        </w:rPr>
        <w:t>85%</w:t>
      </w:r>
      <w:r w:rsidRPr="00E8212B">
        <w:rPr>
          <w:sz w:val="28"/>
          <w:szCs w:val="28"/>
        </w:rPr>
        <w:t xml:space="preserve">) задоволені </w:t>
      </w:r>
      <w:r w:rsidRPr="00E8212B">
        <w:rPr>
          <w:rStyle w:val="a4"/>
          <w:sz w:val="28"/>
          <w:szCs w:val="28"/>
        </w:rPr>
        <w:t>матеріально-технічною базою</w:t>
      </w:r>
      <w:r w:rsidRPr="00E8212B">
        <w:rPr>
          <w:sz w:val="28"/>
          <w:szCs w:val="28"/>
        </w:rPr>
        <w:t>, естетичним виглядом приміщень і наявністю навчальних матеріалів.</w:t>
      </w:r>
      <w:r w:rsidRPr="00E8212B">
        <w:rPr>
          <w:sz w:val="28"/>
          <w:szCs w:val="28"/>
        </w:rPr>
        <w:br/>
        <w:t>Разом із тим, частина опитаних висловила побажання оновити окреме обладнання та дидактичні матеріали, зокрема для занять технічного напрямку.</w:t>
      </w:r>
    </w:p>
    <w:p w14:paraId="7B5A77E8" w14:textId="77777777" w:rsidR="00E8212B" w:rsidRPr="00E8212B" w:rsidRDefault="00E8212B" w:rsidP="00E8212B">
      <w:pPr>
        <w:pStyle w:val="3"/>
        <w:rPr>
          <w:sz w:val="28"/>
          <w:szCs w:val="28"/>
        </w:rPr>
      </w:pPr>
      <w:r w:rsidRPr="00E8212B">
        <w:rPr>
          <w:rStyle w:val="a4"/>
          <w:b/>
          <w:bCs/>
          <w:sz w:val="28"/>
          <w:szCs w:val="28"/>
        </w:rPr>
        <w:t>3.5. Вплив занять на розвиток дитини</w:t>
      </w:r>
    </w:p>
    <w:p w14:paraId="58B6F18C" w14:textId="77777777" w:rsidR="00E8212B" w:rsidRPr="00E8212B" w:rsidRDefault="00E8212B" w:rsidP="00E8212B">
      <w:pPr>
        <w:pStyle w:val="a3"/>
        <w:rPr>
          <w:sz w:val="28"/>
          <w:szCs w:val="28"/>
        </w:rPr>
      </w:pPr>
      <w:r w:rsidRPr="00E8212B">
        <w:rPr>
          <w:sz w:val="28"/>
          <w:szCs w:val="28"/>
        </w:rPr>
        <w:t xml:space="preserve">Переважна більшість (98%) вважають, що </w:t>
      </w:r>
      <w:r w:rsidRPr="00E8212B">
        <w:rPr>
          <w:rStyle w:val="a4"/>
          <w:sz w:val="28"/>
          <w:szCs w:val="28"/>
        </w:rPr>
        <w:t>заняття в гуртках позитивно впливають</w:t>
      </w:r>
      <w:r w:rsidRPr="00E8212B">
        <w:rPr>
          <w:sz w:val="28"/>
          <w:szCs w:val="28"/>
        </w:rPr>
        <w:t xml:space="preserve"> на особистісний і соціальний розвиток дітей.</w:t>
      </w:r>
      <w:r w:rsidRPr="00E8212B">
        <w:rPr>
          <w:sz w:val="28"/>
          <w:szCs w:val="28"/>
        </w:rPr>
        <w:br/>
        <w:t>Серед основних ефектів батьки відзначають:</w:t>
      </w:r>
    </w:p>
    <w:p w14:paraId="7D5D61D8" w14:textId="77777777" w:rsidR="00E8212B" w:rsidRPr="00E8212B" w:rsidRDefault="00E8212B" w:rsidP="00E8212B">
      <w:pPr>
        <w:pStyle w:val="a3"/>
        <w:numPr>
          <w:ilvl w:val="0"/>
          <w:numId w:val="14"/>
        </w:numPr>
        <w:rPr>
          <w:sz w:val="28"/>
          <w:szCs w:val="28"/>
        </w:rPr>
      </w:pPr>
      <w:r w:rsidRPr="00E8212B">
        <w:rPr>
          <w:sz w:val="28"/>
          <w:szCs w:val="28"/>
        </w:rPr>
        <w:t>підвищення впевненості у собі;</w:t>
      </w:r>
    </w:p>
    <w:p w14:paraId="027FA172" w14:textId="77777777" w:rsidR="00E8212B" w:rsidRPr="00E8212B" w:rsidRDefault="00E8212B" w:rsidP="00E8212B">
      <w:pPr>
        <w:pStyle w:val="a3"/>
        <w:numPr>
          <w:ilvl w:val="0"/>
          <w:numId w:val="14"/>
        </w:numPr>
        <w:rPr>
          <w:sz w:val="28"/>
          <w:szCs w:val="28"/>
        </w:rPr>
      </w:pPr>
      <w:r w:rsidRPr="00E8212B">
        <w:rPr>
          <w:sz w:val="28"/>
          <w:szCs w:val="28"/>
        </w:rPr>
        <w:t>розвиток комунікативних навичок;</w:t>
      </w:r>
    </w:p>
    <w:p w14:paraId="75613D32" w14:textId="77777777" w:rsidR="00E8212B" w:rsidRPr="00E8212B" w:rsidRDefault="00E8212B" w:rsidP="00E8212B">
      <w:pPr>
        <w:pStyle w:val="a3"/>
        <w:numPr>
          <w:ilvl w:val="0"/>
          <w:numId w:val="14"/>
        </w:numPr>
        <w:rPr>
          <w:sz w:val="28"/>
          <w:szCs w:val="28"/>
        </w:rPr>
      </w:pPr>
      <w:r w:rsidRPr="00E8212B">
        <w:rPr>
          <w:sz w:val="28"/>
          <w:szCs w:val="28"/>
        </w:rPr>
        <w:t>формування відповідальності й самостійності;</w:t>
      </w:r>
    </w:p>
    <w:p w14:paraId="7101DCA6" w14:textId="00D1C8AB" w:rsidR="00E8212B" w:rsidRPr="0081390F" w:rsidRDefault="00E8212B" w:rsidP="00E8212B">
      <w:pPr>
        <w:pStyle w:val="a3"/>
        <w:numPr>
          <w:ilvl w:val="0"/>
          <w:numId w:val="14"/>
        </w:numPr>
        <w:rPr>
          <w:sz w:val="28"/>
          <w:szCs w:val="28"/>
        </w:rPr>
      </w:pPr>
      <w:r w:rsidRPr="00E8212B">
        <w:rPr>
          <w:sz w:val="28"/>
          <w:szCs w:val="28"/>
        </w:rPr>
        <w:t>розкриття творчого потенціалу.</w:t>
      </w:r>
    </w:p>
    <w:p w14:paraId="6F7AB9B3" w14:textId="77777777" w:rsidR="00E8212B" w:rsidRPr="00E8212B" w:rsidRDefault="00E8212B" w:rsidP="00E8212B">
      <w:pPr>
        <w:pStyle w:val="3"/>
        <w:rPr>
          <w:sz w:val="28"/>
          <w:szCs w:val="28"/>
        </w:rPr>
      </w:pPr>
      <w:r w:rsidRPr="00E8212B">
        <w:rPr>
          <w:rStyle w:val="a4"/>
          <w:b/>
          <w:bCs/>
          <w:sz w:val="28"/>
          <w:szCs w:val="28"/>
        </w:rPr>
        <w:t>3.6. Комунікація з Центром</w:t>
      </w:r>
    </w:p>
    <w:p w14:paraId="5232E95C" w14:textId="77777777" w:rsidR="00E8212B" w:rsidRPr="00E8212B" w:rsidRDefault="00E8212B" w:rsidP="00E8212B">
      <w:pPr>
        <w:pStyle w:val="a3"/>
        <w:rPr>
          <w:sz w:val="28"/>
          <w:szCs w:val="28"/>
        </w:rPr>
      </w:pPr>
      <w:r w:rsidRPr="00E8212B">
        <w:rPr>
          <w:sz w:val="28"/>
          <w:szCs w:val="28"/>
        </w:rPr>
        <w:t>Найчастіше батьки отримують інформацію через:</w:t>
      </w:r>
    </w:p>
    <w:p w14:paraId="062F4677" w14:textId="77777777" w:rsidR="00E8212B" w:rsidRPr="00E8212B" w:rsidRDefault="00E8212B" w:rsidP="00E8212B">
      <w:pPr>
        <w:pStyle w:val="a3"/>
        <w:numPr>
          <w:ilvl w:val="0"/>
          <w:numId w:val="15"/>
        </w:numPr>
        <w:rPr>
          <w:sz w:val="28"/>
          <w:szCs w:val="28"/>
        </w:rPr>
      </w:pPr>
      <w:r w:rsidRPr="00E8212B">
        <w:rPr>
          <w:rStyle w:val="a4"/>
          <w:sz w:val="28"/>
          <w:szCs w:val="28"/>
        </w:rPr>
        <w:t>особисте спілкування з педагогами</w:t>
      </w:r>
      <w:r w:rsidRPr="00E8212B">
        <w:rPr>
          <w:sz w:val="28"/>
          <w:szCs w:val="28"/>
        </w:rPr>
        <w:t>;</w:t>
      </w:r>
    </w:p>
    <w:p w14:paraId="5EAF071D" w14:textId="77777777" w:rsidR="00E8212B" w:rsidRPr="00E8212B" w:rsidRDefault="00E8212B" w:rsidP="00E8212B">
      <w:pPr>
        <w:pStyle w:val="a3"/>
        <w:numPr>
          <w:ilvl w:val="0"/>
          <w:numId w:val="15"/>
        </w:numPr>
        <w:rPr>
          <w:sz w:val="28"/>
          <w:szCs w:val="28"/>
        </w:rPr>
      </w:pPr>
      <w:proofErr w:type="spellStart"/>
      <w:r w:rsidRPr="00E8212B">
        <w:rPr>
          <w:rStyle w:val="a4"/>
          <w:sz w:val="28"/>
          <w:szCs w:val="28"/>
        </w:rPr>
        <w:t>Viber</w:t>
      </w:r>
      <w:proofErr w:type="spellEnd"/>
      <w:r w:rsidRPr="00E8212B">
        <w:rPr>
          <w:rStyle w:val="a4"/>
          <w:sz w:val="28"/>
          <w:szCs w:val="28"/>
        </w:rPr>
        <w:t>-групи та соціальні мережі</w:t>
      </w:r>
      <w:r w:rsidRPr="00E8212B">
        <w:rPr>
          <w:sz w:val="28"/>
          <w:szCs w:val="28"/>
        </w:rPr>
        <w:t>;</w:t>
      </w:r>
    </w:p>
    <w:p w14:paraId="7BB0D31A" w14:textId="562316A3" w:rsidR="00E8212B" w:rsidRPr="00E8212B" w:rsidRDefault="0081390F" w:rsidP="00E8212B">
      <w:pPr>
        <w:pStyle w:val="a3"/>
        <w:numPr>
          <w:ilvl w:val="0"/>
          <w:numId w:val="15"/>
        </w:numPr>
        <w:rPr>
          <w:sz w:val="28"/>
          <w:szCs w:val="28"/>
        </w:rPr>
      </w:pPr>
      <w:r>
        <w:rPr>
          <w:rStyle w:val="a4"/>
          <w:sz w:val="28"/>
          <w:szCs w:val="28"/>
        </w:rPr>
        <w:t>з</w:t>
      </w:r>
      <w:r w:rsidR="00E8212B" w:rsidRPr="00E8212B">
        <w:rPr>
          <w:rStyle w:val="a4"/>
          <w:sz w:val="28"/>
          <w:szCs w:val="28"/>
        </w:rPr>
        <w:t>аходи Центру</w:t>
      </w:r>
      <w:r w:rsidR="00E8212B" w:rsidRPr="00E8212B">
        <w:rPr>
          <w:sz w:val="28"/>
          <w:szCs w:val="28"/>
        </w:rPr>
        <w:t>.</w:t>
      </w:r>
    </w:p>
    <w:p w14:paraId="05CD118C" w14:textId="75637F6F" w:rsidR="00E8212B" w:rsidRPr="00E8212B" w:rsidRDefault="00E8212B" w:rsidP="0081390F">
      <w:pPr>
        <w:pStyle w:val="a3"/>
        <w:rPr>
          <w:sz w:val="28"/>
          <w:szCs w:val="28"/>
        </w:rPr>
      </w:pPr>
      <w:r w:rsidRPr="00E8212B">
        <w:rPr>
          <w:sz w:val="28"/>
          <w:szCs w:val="28"/>
        </w:rPr>
        <w:t xml:space="preserve">Батьки високо оцінили </w:t>
      </w:r>
      <w:r w:rsidRPr="00E8212B">
        <w:rPr>
          <w:rStyle w:val="a4"/>
          <w:sz w:val="28"/>
          <w:szCs w:val="28"/>
        </w:rPr>
        <w:t>відкритість адміністрації</w:t>
      </w:r>
      <w:r w:rsidRPr="00E8212B">
        <w:rPr>
          <w:sz w:val="28"/>
          <w:szCs w:val="28"/>
        </w:rPr>
        <w:t xml:space="preserve"> та швидку реакцію на звернення.</w:t>
      </w:r>
    </w:p>
    <w:p w14:paraId="2726C947" w14:textId="77777777" w:rsidR="00E8212B" w:rsidRPr="00E8212B" w:rsidRDefault="00E8212B" w:rsidP="00E8212B">
      <w:pPr>
        <w:pStyle w:val="2"/>
        <w:rPr>
          <w:sz w:val="28"/>
          <w:szCs w:val="28"/>
        </w:rPr>
      </w:pPr>
      <w:r w:rsidRPr="00E8212B">
        <w:rPr>
          <w:rStyle w:val="a4"/>
          <w:b/>
          <w:bCs/>
          <w:sz w:val="28"/>
          <w:szCs w:val="28"/>
        </w:rPr>
        <w:t>4. Пропозиції та побажання батьків</w:t>
      </w:r>
    </w:p>
    <w:p w14:paraId="16048316" w14:textId="77777777" w:rsidR="00E8212B" w:rsidRPr="00E8212B" w:rsidRDefault="00E8212B" w:rsidP="00E8212B">
      <w:pPr>
        <w:pStyle w:val="a3"/>
        <w:rPr>
          <w:sz w:val="28"/>
          <w:szCs w:val="28"/>
        </w:rPr>
      </w:pPr>
      <w:r w:rsidRPr="00E8212B">
        <w:rPr>
          <w:sz w:val="28"/>
          <w:szCs w:val="28"/>
        </w:rPr>
        <w:t>У своїх відповідях респонденти запропонували:</w:t>
      </w:r>
    </w:p>
    <w:p w14:paraId="462591BF" w14:textId="77777777" w:rsidR="00E8212B" w:rsidRPr="00E8212B" w:rsidRDefault="00E8212B" w:rsidP="00E8212B">
      <w:pPr>
        <w:pStyle w:val="a3"/>
        <w:numPr>
          <w:ilvl w:val="0"/>
          <w:numId w:val="16"/>
        </w:numPr>
        <w:rPr>
          <w:sz w:val="28"/>
          <w:szCs w:val="28"/>
        </w:rPr>
      </w:pPr>
      <w:r w:rsidRPr="00E8212B">
        <w:rPr>
          <w:sz w:val="28"/>
          <w:szCs w:val="28"/>
        </w:rPr>
        <w:t>розширити кількість гуртків для дітей молодшого шкільного віку;</w:t>
      </w:r>
    </w:p>
    <w:p w14:paraId="2A55336A" w14:textId="77777777" w:rsidR="00E8212B" w:rsidRPr="00E8212B" w:rsidRDefault="00E8212B" w:rsidP="00E8212B">
      <w:pPr>
        <w:pStyle w:val="a3"/>
        <w:numPr>
          <w:ilvl w:val="0"/>
          <w:numId w:val="16"/>
        </w:numPr>
        <w:rPr>
          <w:sz w:val="28"/>
          <w:szCs w:val="28"/>
        </w:rPr>
      </w:pPr>
      <w:r w:rsidRPr="00E8212B">
        <w:rPr>
          <w:sz w:val="28"/>
          <w:szCs w:val="28"/>
        </w:rPr>
        <w:t>збільшити години занять із англійської мови, логіки, творчості;</w:t>
      </w:r>
    </w:p>
    <w:p w14:paraId="21A239FC" w14:textId="77777777" w:rsidR="00E8212B" w:rsidRPr="00E8212B" w:rsidRDefault="00E8212B" w:rsidP="00E8212B">
      <w:pPr>
        <w:pStyle w:val="a3"/>
        <w:numPr>
          <w:ilvl w:val="0"/>
          <w:numId w:val="16"/>
        </w:numPr>
        <w:rPr>
          <w:sz w:val="28"/>
          <w:szCs w:val="28"/>
        </w:rPr>
      </w:pPr>
      <w:r w:rsidRPr="00E8212B">
        <w:rPr>
          <w:sz w:val="28"/>
          <w:szCs w:val="28"/>
        </w:rPr>
        <w:t xml:space="preserve">частіше проводити </w:t>
      </w:r>
      <w:r w:rsidRPr="00E8212B">
        <w:rPr>
          <w:rStyle w:val="a4"/>
          <w:sz w:val="28"/>
          <w:szCs w:val="28"/>
        </w:rPr>
        <w:t>спільні заходи для дітей і батьків</w:t>
      </w:r>
      <w:r w:rsidRPr="00E8212B">
        <w:rPr>
          <w:sz w:val="28"/>
          <w:szCs w:val="28"/>
        </w:rPr>
        <w:t>;</w:t>
      </w:r>
    </w:p>
    <w:p w14:paraId="2DF96E6C" w14:textId="07F8A36C" w:rsidR="00E8212B" w:rsidRPr="0081390F" w:rsidRDefault="00E8212B" w:rsidP="00E8212B">
      <w:pPr>
        <w:pStyle w:val="a3"/>
        <w:numPr>
          <w:ilvl w:val="0"/>
          <w:numId w:val="16"/>
        </w:numPr>
        <w:rPr>
          <w:sz w:val="28"/>
          <w:szCs w:val="28"/>
        </w:rPr>
      </w:pPr>
      <w:r w:rsidRPr="00E8212B">
        <w:rPr>
          <w:sz w:val="28"/>
          <w:szCs w:val="28"/>
        </w:rPr>
        <w:t>продовжити розвиток цифрових форм спілкування (електронна комунікація, онлайн-звіти).</w:t>
      </w:r>
    </w:p>
    <w:p w14:paraId="550DEAFE" w14:textId="77777777" w:rsidR="00E8212B" w:rsidRPr="00E8212B" w:rsidRDefault="00E8212B" w:rsidP="00E8212B">
      <w:pPr>
        <w:pStyle w:val="2"/>
        <w:rPr>
          <w:sz w:val="28"/>
          <w:szCs w:val="28"/>
        </w:rPr>
      </w:pPr>
      <w:r w:rsidRPr="00E8212B">
        <w:rPr>
          <w:rStyle w:val="a4"/>
          <w:b/>
          <w:bCs/>
          <w:sz w:val="28"/>
          <w:szCs w:val="28"/>
        </w:rPr>
        <w:lastRenderedPageBreak/>
        <w:t>5. Висновки робочої групи з якості освіти</w:t>
      </w:r>
    </w:p>
    <w:p w14:paraId="11FCF03D" w14:textId="77777777" w:rsidR="00E8212B" w:rsidRPr="00E8212B" w:rsidRDefault="00E8212B" w:rsidP="00E8212B">
      <w:pPr>
        <w:pStyle w:val="a3"/>
        <w:numPr>
          <w:ilvl w:val="0"/>
          <w:numId w:val="17"/>
        </w:numPr>
        <w:rPr>
          <w:sz w:val="28"/>
          <w:szCs w:val="28"/>
        </w:rPr>
      </w:pPr>
      <w:r w:rsidRPr="00E8212B">
        <w:rPr>
          <w:rStyle w:val="a4"/>
          <w:sz w:val="28"/>
          <w:szCs w:val="28"/>
        </w:rPr>
        <w:t>Якість освітнього процесу</w:t>
      </w:r>
      <w:r w:rsidRPr="00E8212B">
        <w:rPr>
          <w:sz w:val="28"/>
          <w:szCs w:val="28"/>
        </w:rPr>
        <w:t xml:space="preserve"> визнано високою, що підтверджується рівнем задоволеності батьків і позитивними тенденціями у розвитку дітей.</w:t>
      </w:r>
    </w:p>
    <w:p w14:paraId="2F98FF18" w14:textId="77777777" w:rsidR="00E8212B" w:rsidRPr="00E8212B" w:rsidRDefault="00E8212B" w:rsidP="00E8212B">
      <w:pPr>
        <w:pStyle w:val="a3"/>
        <w:numPr>
          <w:ilvl w:val="0"/>
          <w:numId w:val="17"/>
        </w:numPr>
        <w:rPr>
          <w:sz w:val="28"/>
          <w:szCs w:val="28"/>
        </w:rPr>
      </w:pPr>
      <w:r w:rsidRPr="00E8212B">
        <w:rPr>
          <w:rStyle w:val="a4"/>
          <w:sz w:val="28"/>
          <w:szCs w:val="28"/>
        </w:rPr>
        <w:t>Професіоналізм педагогічних працівників</w:t>
      </w:r>
      <w:r w:rsidRPr="00E8212B">
        <w:rPr>
          <w:sz w:val="28"/>
          <w:szCs w:val="28"/>
        </w:rPr>
        <w:t xml:space="preserve"> є однією з ключових переваг Центру.</w:t>
      </w:r>
    </w:p>
    <w:p w14:paraId="1B7F18A2" w14:textId="77777777" w:rsidR="00E8212B" w:rsidRPr="00E8212B" w:rsidRDefault="00E8212B" w:rsidP="00E8212B">
      <w:pPr>
        <w:pStyle w:val="a3"/>
        <w:numPr>
          <w:ilvl w:val="0"/>
          <w:numId w:val="17"/>
        </w:numPr>
        <w:rPr>
          <w:sz w:val="28"/>
          <w:szCs w:val="28"/>
        </w:rPr>
      </w:pPr>
      <w:r w:rsidRPr="00E8212B">
        <w:rPr>
          <w:rStyle w:val="a4"/>
          <w:sz w:val="28"/>
          <w:szCs w:val="28"/>
        </w:rPr>
        <w:t>Освітнє середовище безпечне, доброзичливе, мотивувальне.</w:t>
      </w:r>
    </w:p>
    <w:p w14:paraId="497F02AB" w14:textId="36EC4101" w:rsidR="00E8212B" w:rsidRPr="0081390F" w:rsidRDefault="00E8212B" w:rsidP="00E8212B">
      <w:pPr>
        <w:pStyle w:val="a3"/>
        <w:numPr>
          <w:ilvl w:val="0"/>
          <w:numId w:val="17"/>
        </w:numPr>
        <w:rPr>
          <w:sz w:val="28"/>
          <w:szCs w:val="28"/>
        </w:rPr>
      </w:pPr>
      <w:r w:rsidRPr="00E8212B">
        <w:rPr>
          <w:sz w:val="28"/>
          <w:szCs w:val="28"/>
        </w:rPr>
        <w:t>Отримані результати дозволяють зробити висновок, що Центр позашкільної освіти успішно реалізує місію — створення умов для гармонійного розвитку дитини, її самореалізації та соціальної активності.</w:t>
      </w:r>
    </w:p>
    <w:p w14:paraId="289637DC" w14:textId="77777777" w:rsidR="00E8212B" w:rsidRPr="00E8212B" w:rsidRDefault="00E8212B" w:rsidP="00E8212B">
      <w:pPr>
        <w:pStyle w:val="2"/>
        <w:rPr>
          <w:sz w:val="28"/>
          <w:szCs w:val="28"/>
        </w:rPr>
      </w:pPr>
      <w:r w:rsidRPr="00E8212B">
        <w:rPr>
          <w:rStyle w:val="a4"/>
          <w:b/>
          <w:bCs/>
          <w:sz w:val="28"/>
          <w:szCs w:val="28"/>
        </w:rPr>
        <w:t>6. Рекомендації робочої групи</w:t>
      </w:r>
    </w:p>
    <w:p w14:paraId="25E9AF51" w14:textId="77777777" w:rsidR="00E8212B" w:rsidRPr="00E8212B" w:rsidRDefault="00E8212B" w:rsidP="00E8212B">
      <w:pPr>
        <w:pStyle w:val="a3"/>
        <w:numPr>
          <w:ilvl w:val="0"/>
          <w:numId w:val="18"/>
        </w:numPr>
        <w:rPr>
          <w:sz w:val="28"/>
          <w:szCs w:val="28"/>
        </w:rPr>
      </w:pPr>
      <w:r w:rsidRPr="00E8212B">
        <w:rPr>
          <w:sz w:val="28"/>
          <w:szCs w:val="28"/>
        </w:rPr>
        <w:t>Продовжити моніторинг задоволеності батьків освітнім процесом.</w:t>
      </w:r>
    </w:p>
    <w:p w14:paraId="10F77957" w14:textId="77777777" w:rsidR="00E8212B" w:rsidRPr="00E8212B" w:rsidRDefault="00E8212B" w:rsidP="00E8212B">
      <w:pPr>
        <w:pStyle w:val="a3"/>
        <w:numPr>
          <w:ilvl w:val="0"/>
          <w:numId w:val="18"/>
        </w:numPr>
        <w:rPr>
          <w:sz w:val="28"/>
          <w:szCs w:val="28"/>
        </w:rPr>
      </w:pPr>
      <w:r w:rsidRPr="00E8212B">
        <w:rPr>
          <w:sz w:val="28"/>
          <w:szCs w:val="28"/>
        </w:rPr>
        <w:t>Удосконалити систему інформування родин про діяльність Центру (зокрема через онлайн-ресурси).</w:t>
      </w:r>
    </w:p>
    <w:p w14:paraId="00F6B9F4" w14:textId="77777777" w:rsidR="00E8212B" w:rsidRPr="00E8212B" w:rsidRDefault="00E8212B" w:rsidP="00E8212B">
      <w:pPr>
        <w:pStyle w:val="a3"/>
        <w:numPr>
          <w:ilvl w:val="0"/>
          <w:numId w:val="18"/>
        </w:numPr>
        <w:rPr>
          <w:sz w:val="28"/>
          <w:szCs w:val="28"/>
        </w:rPr>
      </w:pPr>
      <w:r w:rsidRPr="00E8212B">
        <w:rPr>
          <w:sz w:val="28"/>
          <w:szCs w:val="28"/>
        </w:rPr>
        <w:t>Акцентувати увагу на підвищенні матеріально-технічного забезпечення деяких гуртків.</w:t>
      </w:r>
    </w:p>
    <w:p w14:paraId="144873B9" w14:textId="77777777" w:rsidR="00E8212B" w:rsidRPr="00E8212B" w:rsidRDefault="00E8212B" w:rsidP="00E8212B">
      <w:pPr>
        <w:pStyle w:val="a3"/>
        <w:numPr>
          <w:ilvl w:val="0"/>
          <w:numId w:val="18"/>
        </w:numPr>
        <w:rPr>
          <w:sz w:val="28"/>
          <w:szCs w:val="28"/>
        </w:rPr>
      </w:pPr>
      <w:r w:rsidRPr="00E8212B">
        <w:rPr>
          <w:sz w:val="28"/>
          <w:szCs w:val="28"/>
        </w:rPr>
        <w:t xml:space="preserve">Підтримувати педагогів у професійному розвитку та впровадженні інноваційних </w:t>
      </w:r>
      <w:proofErr w:type="spellStart"/>
      <w:r w:rsidRPr="00E8212B">
        <w:rPr>
          <w:sz w:val="28"/>
          <w:szCs w:val="28"/>
        </w:rPr>
        <w:t>методик</w:t>
      </w:r>
      <w:proofErr w:type="spellEnd"/>
      <w:r w:rsidRPr="00E8212B">
        <w:rPr>
          <w:sz w:val="28"/>
          <w:szCs w:val="28"/>
        </w:rPr>
        <w:t>.</w:t>
      </w:r>
    </w:p>
    <w:p w14:paraId="3A8C4EE2" w14:textId="77777777" w:rsidR="00E8212B" w:rsidRPr="00E8212B" w:rsidRDefault="00E8212B" w:rsidP="00E8212B">
      <w:pPr>
        <w:pStyle w:val="a3"/>
        <w:numPr>
          <w:ilvl w:val="0"/>
          <w:numId w:val="18"/>
        </w:numPr>
        <w:rPr>
          <w:sz w:val="28"/>
          <w:szCs w:val="28"/>
        </w:rPr>
      </w:pPr>
      <w:r w:rsidRPr="00E8212B">
        <w:rPr>
          <w:sz w:val="28"/>
          <w:szCs w:val="28"/>
        </w:rPr>
        <w:t>Розширити практику публічних заходів, що зміцнюють партнерство між родинами й педагогами.</w:t>
      </w:r>
    </w:p>
    <w:p w14:paraId="06BAFB6F" w14:textId="1B44E128" w:rsidR="007F3669" w:rsidRPr="007F3669" w:rsidRDefault="007F3669" w:rsidP="007F3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E124CD9" w14:textId="77777777" w:rsidR="0081390F" w:rsidRDefault="0081390F" w:rsidP="007F3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олова робочої групи, зав. відділу методичного</w:t>
      </w:r>
    </w:p>
    <w:p w14:paraId="4E4C7BA8" w14:textId="31587699" w:rsidR="007F3669" w:rsidRDefault="0081390F" w:rsidP="007F3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3669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 позашкільної освіти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</w:t>
      </w:r>
      <w:proofErr w:type="spellStart"/>
      <w:r w:rsidR="007F3669" w:rsidRPr="007F3669">
        <w:rPr>
          <w:rFonts w:ascii="Times New Roman" w:eastAsia="Times New Roman" w:hAnsi="Times New Roman" w:cs="Times New Roman"/>
          <w:sz w:val="28"/>
          <w:szCs w:val="28"/>
          <w:lang w:eastAsia="uk-UA"/>
        </w:rPr>
        <w:t>Багатчук</w:t>
      </w:r>
      <w:proofErr w:type="spellEnd"/>
      <w:r w:rsidR="007F3669" w:rsidRPr="007F36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М.В.</w:t>
      </w:r>
      <w:r w:rsidR="007F3669" w:rsidRPr="007F366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7F3669" w:rsidRPr="007F366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7F3669" w:rsidRPr="007F36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Дата:</w:t>
      </w:r>
      <w:r w:rsidR="007F3669" w:rsidRPr="007F36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листопад 2025 року</w:t>
      </w:r>
    </w:p>
    <w:p w14:paraId="29CAA486" w14:textId="5E167375" w:rsidR="0081390F" w:rsidRDefault="0081390F" w:rsidP="007F3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E5833FC" w14:textId="38CF1447" w:rsidR="0081390F" w:rsidRDefault="0081390F" w:rsidP="007F3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B49B770" w14:textId="560F471C" w:rsidR="0081390F" w:rsidRDefault="0081390F" w:rsidP="007F3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327EE17" w14:textId="4DE5B7EE" w:rsidR="0081390F" w:rsidRDefault="0081390F" w:rsidP="007F3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0CDFB8F" w14:textId="7938451C" w:rsidR="0081390F" w:rsidRDefault="0081390F" w:rsidP="007F3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EC02ACC" w14:textId="2D36C195" w:rsidR="0081390F" w:rsidRDefault="0081390F" w:rsidP="007F3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8AD3324" w14:textId="178FC6E5" w:rsidR="0081390F" w:rsidRDefault="0081390F" w:rsidP="007F3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1CDF85E" w14:textId="55BDD1F7" w:rsidR="0081390F" w:rsidRDefault="0081390F" w:rsidP="007F3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2CC3D3" w14:textId="4661775A" w:rsidR="0081390F" w:rsidRDefault="0081390F" w:rsidP="007F3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42CA1B9" w14:textId="5F44EA81" w:rsidR="0081390F" w:rsidRDefault="0081390F" w:rsidP="007F3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1E54ED2" w14:textId="050DC714" w:rsidR="0081390F" w:rsidRDefault="0081390F" w:rsidP="007F3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C9AF63F" w14:textId="5FE5C0A0" w:rsidR="0081390F" w:rsidRDefault="0081390F" w:rsidP="007F3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C1BB024" w14:textId="1D410BC7" w:rsidR="0081390F" w:rsidRDefault="0081390F" w:rsidP="007F3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36D9BB2" w14:textId="7EFAE3A9" w:rsidR="0081390F" w:rsidRDefault="0081390F" w:rsidP="007F3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9FCCF17" w14:textId="72A19991" w:rsidR="0081390F" w:rsidRDefault="0081390F" w:rsidP="007F3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C8D4563" w14:textId="12ABCE98" w:rsidR="0081390F" w:rsidRDefault="0081390F" w:rsidP="007F3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42158B6" w14:textId="6E55207F" w:rsidR="0081390F" w:rsidRDefault="0081390F" w:rsidP="007F3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2CC94EF" w14:textId="0D7A64C7" w:rsidR="0081390F" w:rsidRDefault="0081390F" w:rsidP="007F3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80C8D81" w14:textId="77777777" w:rsidR="0081390F" w:rsidRPr="007F3669" w:rsidRDefault="0081390F" w:rsidP="007F3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730CDEC" w14:textId="79339DB1" w:rsidR="007F3669" w:rsidRPr="007F3669" w:rsidRDefault="007F3669" w:rsidP="007F3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658B42B" w14:textId="4C3591AD" w:rsidR="007F3669" w:rsidRPr="007F3669" w:rsidRDefault="007F3669" w:rsidP="007F366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36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Структура презентації “Результати анкетування батьків 2025–2026 </w:t>
      </w:r>
      <w:proofErr w:type="spellStart"/>
      <w:r w:rsidRPr="007F36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н.р</w:t>
      </w:r>
      <w:proofErr w:type="spellEnd"/>
      <w:r w:rsidRPr="007F36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.”</w:t>
      </w:r>
    </w:p>
    <w:p w14:paraId="2404C2DE" w14:textId="77777777" w:rsidR="007F3669" w:rsidRPr="007F3669" w:rsidRDefault="007F3669" w:rsidP="007F3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36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Слайд 1. Титульний</w:t>
      </w:r>
    </w:p>
    <w:p w14:paraId="65B4920B" w14:textId="77777777" w:rsidR="007F3669" w:rsidRPr="007F3669" w:rsidRDefault="007F3669" w:rsidP="007F366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366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Назва: “Результати анкетування батьків”</w:t>
      </w:r>
    </w:p>
    <w:p w14:paraId="5B539034" w14:textId="77777777" w:rsidR="007F3669" w:rsidRPr="007F3669" w:rsidRDefault="007F3669" w:rsidP="007F366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3669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Підзаголовок: “Погляд родин на освітній процес”</w:t>
      </w:r>
    </w:p>
    <w:p w14:paraId="2FCFFD6C" w14:textId="77777777" w:rsidR="007F3669" w:rsidRPr="007F3669" w:rsidRDefault="007F3669" w:rsidP="007F366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3669">
        <w:rPr>
          <w:rFonts w:ascii="Times New Roman" w:eastAsia="Times New Roman" w:hAnsi="Times New Roman" w:cs="Times New Roman"/>
          <w:sz w:val="28"/>
          <w:szCs w:val="28"/>
          <w:lang w:eastAsia="uk-UA"/>
        </w:rPr>
        <w:t>Фото дітей або логотип закладу.</w:t>
      </w:r>
    </w:p>
    <w:p w14:paraId="5939EC9A" w14:textId="77777777" w:rsidR="007F3669" w:rsidRPr="007F3669" w:rsidRDefault="007F3669" w:rsidP="007F3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36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Слайд 2. Мета опитування</w:t>
      </w:r>
    </w:p>
    <w:p w14:paraId="1E36BE04" w14:textId="77777777" w:rsidR="007F3669" w:rsidRPr="007F3669" w:rsidRDefault="007F3669" w:rsidP="007F366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366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рівень задоволеності освітнім процесом.</w:t>
      </w:r>
    </w:p>
    <w:p w14:paraId="352472C6" w14:textId="77777777" w:rsidR="007F3669" w:rsidRPr="007F3669" w:rsidRDefault="007F3669" w:rsidP="007F366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3669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Виявити побажання та пропозиції батьків.</w:t>
      </w:r>
    </w:p>
    <w:p w14:paraId="5253EF2B" w14:textId="77777777" w:rsidR="007F3669" w:rsidRPr="007F3669" w:rsidRDefault="007F3669" w:rsidP="007F3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36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Слайд 3. Хто взяв участь</w:t>
      </w:r>
    </w:p>
    <w:p w14:paraId="790B2B45" w14:textId="77777777" w:rsidR="007F3669" w:rsidRPr="007F3669" w:rsidRDefault="007F3669" w:rsidP="007F366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3669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респондентів.</w:t>
      </w:r>
    </w:p>
    <w:p w14:paraId="3C87F06D" w14:textId="77777777" w:rsidR="007F3669" w:rsidRPr="007F3669" w:rsidRDefault="007F3669" w:rsidP="007F366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366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Вікові групи дітей.</w:t>
      </w:r>
    </w:p>
    <w:p w14:paraId="461F50E7" w14:textId="77777777" w:rsidR="007F3669" w:rsidRPr="007F3669" w:rsidRDefault="007F3669" w:rsidP="007F366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366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Відсоткове співвідношення за категоріями.</w:t>
      </w:r>
    </w:p>
    <w:p w14:paraId="3A6F7673" w14:textId="77777777" w:rsidR="007F3669" w:rsidRPr="007F3669" w:rsidRDefault="007F3669" w:rsidP="007F3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36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Слайд 4. Основні результати</w:t>
      </w:r>
    </w:p>
    <w:p w14:paraId="611FED05" w14:textId="77777777" w:rsidR="007F3669" w:rsidRPr="007F3669" w:rsidRDefault="007F3669" w:rsidP="007F366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3669">
        <w:rPr>
          <w:rFonts w:ascii="Times New Roman" w:eastAsia="Times New Roman" w:hAnsi="Times New Roman" w:cs="Times New Roman"/>
          <w:sz w:val="28"/>
          <w:szCs w:val="28"/>
          <w:lang w:eastAsia="uk-UA"/>
        </w:rPr>
        <w:t>90% задоволені рівнем занять.</w:t>
      </w:r>
    </w:p>
    <w:p w14:paraId="20D4D174" w14:textId="77777777" w:rsidR="007F3669" w:rsidRPr="007F3669" w:rsidRDefault="007F3669" w:rsidP="007F366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3669">
        <w:rPr>
          <w:rFonts w:ascii="Times New Roman" w:eastAsia="Times New Roman" w:hAnsi="Times New Roman" w:cs="Times New Roman"/>
          <w:sz w:val="28"/>
          <w:szCs w:val="28"/>
          <w:lang w:eastAsia="uk-UA"/>
        </w:rPr>
        <w:t>87% позитивно оцінили роботу педагогів.</w:t>
      </w:r>
    </w:p>
    <w:p w14:paraId="1F74138D" w14:textId="77777777" w:rsidR="007F3669" w:rsidRPr="007F3669" w:rsidRDefault="007F3669" w:rsidP="007F366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3669">
        <w:rPr>
          <w:rFonts w:ascii="Times New Roman" w:eastAsia="Times New Roman" w:hAnsi="Times New Roman" w:cs="Times New Roman"/>
          <w:sz w:val="28"/>
          <w:szCs w:val="28"/>
          <w:lang w:eastAsia="uk-UA"/>
        </w:rPr>
        <w:t>93% відзначили доброзичливу атмосферу.</w:t>
      </w:r>
    </w:p>
    <w:p w14:paraId="431EDBD8" w14:textId="77777777" w:rsidR="007F3669" w:rsidRPr="007F3669" w:rsidRDefault="007F3669" w:rsidP="007F3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36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Слайд 5. Пропозиції батьків</w:t>
      </w:r>
    </w:p>
    <w:p w14:paraId="11E4BC39" w14:textId="77777777" w:rsidR="007F3669" w:rsidRPr="007F3669" w:rsidRDefault="007F3669" w:rsidP="007F366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3669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Більше англійської, логіки, творчих занять.</w:t>
      </w:r>
    </w:p>
    <w:p w14:paraId="0F158684" w14:textId="77777777" w:rsidR="007F3669" w:rsidRPr="007F3669" w:rsidRDefault="007F3669" w:rsidP="007F366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366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 родинних свят та відкритих занять.</w:t>
      </w:r>
    </w:p>
    <w:p w14:paraId="47D62515" w14:textId="77777777" w:rsidR="007F3669" w:rsidRPr="007F3669" w:rsidRDefault="007F3669" w:rsidP="007F3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36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Слайд 6. Висновки</w:t>
      </w:r>
    </w:p>
    <w:p w14:paraId="7D597A21" w14:textId="77777777" w:rsidR="007F3669" w:rsidRPr="007F3669" w:rsidRDefault="007F3669" w:rsidP="007F366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3669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Високий рівень довіри до педагогів.</w:t>
      </w:r>
    </w:p>
    <w:p w14:paraId="6CAF4C95" w14:textId="77777777" w:rsidR="007F3669" w:rsidRPr="007F3669" w:rsidRDefault="007F3669" w:rsidP="007F366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366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Позитивна оцінка атмосфери в закладі.</w:t>
      </w:r>
    </w:p>
    <w:p w14:paraId="1C19CF11" w14:textId="77777777" w:rsidR="007F3669" w:rsidRPr="007F3669" w:rsidRDefault="007F3669" w:rsidP="007F366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3669">
        <w:rPr>
          <w:rFonts w:ascii="Times New Roman" w:eastAsia="Times New Roman" w:hAnsi="Times New Roman" w:cs="Times New Roman"/>
          <w:sz w:val="28"/>
          <w:szCs w:val="28"/>
          <w:lang w:eastAsia="uk-UA"/>
        </w:rPr>
        <w:t>Орієнтація на розвиток і комфорт кожної дитини.</w:t>
      </w:r>
    </w:p>
    <w:p w14:paraId="2529780C" w14:textId="77777777" w:rsidR="007F3669" w:rsidRPr="007F3669" w:rsidRDefault="007F3669" w:rsidP="007F3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36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Слайд 7. Рекомендації та подяка</w:t>
      </w:r>
    </w:p>
    <w:p w14:paraId="42EF3907" w14:textId="77777777" w:rsidR="007F3669" w:rsidRPr="007F3669" w:rsidRDefault="007F3669" w:rsidP="007F366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366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Продовжити розвиток партнерства “педагоги–батьки–діти”.</w:t>
      </w:r>
    </w:p>
    <w:p w14:paraId="6E6BA51F" w14:textId="77777777" w:rsidR="007F3669" w:rsidRPr="007F3669" w:rsidRDefault="007F3669" w:rsidP="007F366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3669">
        <w:rPr>
          <w:rFonts w:ascii="Times New Roman" w:eastAsia="Times New Roman" w:hAnsi="Times New Roman" w:cs="Times New Roman"/>
          <w:sz w:val="28"/>
          <w:szCs w:val="28"/>
          <w:lang w:eastAsia="uk-UA"/>
        </w:rPr>
        <w:t>Дякуємо всім за участь у анкетуванні!</w:t>
      </w:r>
    </w:p>
    <w:p w14:paraId="08A8A02C" w14:textId="77777777" w:rsidR="00F95775" w:rsidRPr="007F3669" w:rsidRDefault="00F95775" w:rsidP="007F36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95775" w:rsidRPr="007F36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3159"/>
    <w:multiLevelType w:val="multilevel"/>
    <w:tmpl w:val="CBF8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F6C0F"/>
    <w:multiLevelType w:val="multilevel"/>
    <w:tmpl w:val="A2FC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C1AB7"/>
    <w:multiLevelType w:val="multilevel"/>
    <w:tmpl w:val="17BE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54196"/>
    <w:multiLevelType w:val="multilevel"/>
    <w:tmpl w:val="B65E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44358"/>
    <w:multiLevelType w:val="multilevel"/>
    <w:tmpl w:val="936E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5351C"/>
    <w:multiLevelType w:val="multilevel"/>
    <w:tmpl w:val="840A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3238D4"/>
    <w:multiLevelType w:val="multilevel"/>
    <w:tmpl w:val="D618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6572F9"/>
    <w:multiLevelType w:val="multilevel"/>
    <w:tmpl w:val="3918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D36D77"/>
    <w:multiLevelType w:val="multilevel"/>
    <w:tmpl w:val="6826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E55FE4"/>
    <w:multiLevelType w:val="multilevel"/>
    <w:tmpl w:val="E046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8639E1"/>
    <w:multiLevelType w:val="multilevel"/>
    <w:tmpl w:val="4C48D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B34DAA"/>
    <w:multiLevelType w:val="multilevel"/>
    <w:tmpl w:val="4BE0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ED1E4C"/>
    <w:multiLevelType w:val="multilevel"/>
    <w:tmpl w:val="F686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0F7E0E"/>
    <w:multiLevelType w:val="multilevel"/>
    <w:tmpl w:val="89BC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DE555C"/>
    <w:multiLevelType w:val="multilevel"/>
    <w:tmpl w:val="E274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6C2972"/>
    <w:multiLevelType w:val="multilevel"/>
    <w:tmpl w:val="5DCA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5B4F3B"/>
    <w:multiLevelType w:val="multilevel"/>
    <w:tmpl w:val="BA06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8D7967"/>
    <w:multiLevelType w:val="multilevel"/>
    <w:tmpl w:val="835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9"/>
  </w:num>
  <w:num w:numId="5">
    <w:abstractNumId w:val="6"/>
  </w:num>
  <w:num w:numId="6">
    <w:abstractNumId w:val="1"/>
  </w:num>
  <w:num w:numId="7">
    <w:abstractNumId w:val="14"/>
  </w:num>
  <w:num w:numId="8">
    <w:abstractNumId w:val="15"/>
  </w:num>
  <w:num w:numId="9">
    <w:abstractNumId w:val="4"/>
  </w:num>
  <w:num w:numId="10">
    <w:abstractNumId w:val="2"/>
  </w:num>
  <w:num w:numId="11">
    <w:abstractNumId w:val="7"/>
  </w:num>
  <w:num w:numId="12">
    <w:abstractNumId w:val="11"/>
  </w:num>
  <w:num w:numId="13">
    <w:abstractNumId w:val="5"/>
  </w:num>
  <w:num w:numId="14">
    <w:abstractNumId w:val="8"/>
  </w:num>
  <w:num w:numId="15">
    <w:abstractNumId w:val="3"/>
  </w:num>
  <w:num w:numId="16">
    <w:abstractNumId w:val="16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54"/>
    <w:rsid w:val="00050F3E"/>
    <w:rsid w:val="00147954"/>
    <w:rsid w:val="00300B8F"/>
    <w:rsid w:val="003A1245"/>
    <w:rsid w:val="006724F9"/>
    <w:rsid w:val="007F3669"/>
    <w:rsid w:val="0081390F"/>
    <w:rsid w:val="00E8212B"/>
    <w:rsid w:val="00F95775"/>
    <w:rsid w:val="00FE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606A"/>
  <w15:chartTrackingRefBased/>
  <w15:docId w15:val="{F3D9A4C4-C32F-413E-B6F6-17F7B80B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1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F36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7F36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366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7F366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7F3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F366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82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4</Pages>
  <Words>3378</Words>
  <Characters>1927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Мирослава</dc:creator>
  <cp:keywords/>
  <dc:description/>
  <cp:lastModifiedBy>Мирослава</cp:lastModifiedBy>
  <cp:revision>4</cp:revision>
  <dcterms:created xsi:type="dcterms:W3CDTF">2025-11-11T07:50:00Z</dcterms:created>
  <dcterms:modified xsi:type="dcterms:W3CDTF">2025-11-12T06:44:00Z</dcterms:modified>
</cp:coreProperties>
</file>